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EF" w:rsidRPr="007E63EF" w:rsidRDefault="007E63EF" w:rsidP="007E63EF">
      <w:pPr>
        <w:spacing w:after="0" w:line="240" w:lineRule="exact"/>
        <w:ind w:left="36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63EF">
        <w:rPr>
          <w:rFonts w:ascii="Times New Roman" w:eastAsia="Calibri" w:hAnsi="Times New Roman" w:cs="Times New Roman"/>
          <w:sz w:val="18"/>
          <w:szCs w:val="18"/>
        </w:rPr>
        <w:t>Вносится в порядке нормотворческой инициативы</w:t>
      </w:r>
    </w:p>
    <w:p w:rsidR="007E63EF" w:rsidRPr="007E63EF" w:rsidRDefault="007E63EF" w:rsidP="007E63EF">
      <w:pPr>
        <w:spacing w:after="0" w:line="240" w:lineRule="exact"/>
        <w:ind w:left="360" w:firstLine="34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63EF">
        <w:rPr>
          <w:rFonts w:ascii="Times New Roman" w:eastAsia="Calibri" w:hAnsi="Times New Roman" w:cs="Times New Roman"/>
          <w:sz w:val="18"/>
          <w:szCs w:val="18"/>
        </w:rPr>
        <w:t>Главой городского округа</w:t>
      </w:r>
    </w:p>
    <w:p w:rsidR="007E63EF" w:rsidRPr="007E63EF" w:rsidRDefault="007E63EF" w:rsidP="007E63EF">
      <w:pPr>
        <w:spacing w:after="0" w:line="240" w:lineRule="exact"/>
        <w:ind w:left="36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63EF">
        <w:rPr>
          <w:rFonts w:ascii="Times New Roman" w:eastAsia="Calibri" w:hAnsi="Times New Roman" w:cs="Times New Roman"/>
          <w:sz w:val="18"/>
          <w:szCs w:val="18"/>
        </w:rPr>
        <w:t>«поселок Палана»  И.О. Щербаковым</w:t>
      </w:r>
    </w:p>
    <w:p w:rsidR="007E63EF" w:rsidRPr="007E63EF" w:rsidRDefault="007E63EF" w:rsidP="007E63EF">
      <w:pPr>
        <w:spacing w:after="0" w:line="240" w:lineRule="exact"/>
        <w:ind w:left="36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7E63EF" w:rsidRPr="007E63EF" w:rsidRDefault="007E63EF" w:rsidP="007E63EF">
      <w:pPr>
        <w:spacing w:after="0" w:line="240" w:lineRule="exact"/>
        <w:ind w:left="36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63EF">
        <w:rPr>
          <w:rFonts w:ascii="Times New Roman" w:eastAsia="Calibri" w:hAnsi="Times New Roman" w:cs="Times New Roman"/>
          <w:sz w:val="18"/>
          <w:szCs w:val="18"/>
        </w:rPr>
        <w:t xml:space="preserve">Разработчик: Комиссия по разработке </w:t>
      </w:r>
    </w:p>
    <w:p w:rsidR="007E63EF" w:rsidRPr="007E63EF" w:rsidRDefault="007E63EF" w:rsidP="007E63EF">
      <w:pPr>
        <w:spacing w:after="0" w:line="240" w:lineRule="exact"/>
        <w:ind w:left="36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63EF">
        <w:rPr>
          <w:rFonts w:ascii="Times New Roman" w:eastAsia="Calibri" w:hAnsi="Times New Roman" w:cs="Times New Roman"/>
          <w:sz w:val="18"/>
          <w:szCs w:val="18"/>
        </w:rPr>
        <w:t xml:space="preserve">Правил землепользования и застройки </w:t>
      </w:r>
    </w:p>
    <w:p w:rsidR="007E63EF" w:rsidRPr="007E63EF" w:rsidRDefault="007E63EF" w:rsidP="007E63EF">
      <w:pPr>
        <w:spacing w:after="0" w:line="240" w:lineRule="exact"/>
        <w:ind w:left="360"/>
        <w:jc w:val="right"/>
        <w:rPr>
          <w:rFonts w:ascii="Times New Roman" w:eastAsia="Calibri" w:hAnsi="Times New Roman" w:cs="Times New Roman"/>
        </w:rPr>
      </w:pPr>
      <w:r w:rsidRPr="007E63EF">
        <w:rPr>
          <w:rFonts w:ascii="Times New Roman" w:eastAsia="Calibri" w:hAnsi="Times New Roman" w:cs="Times New Roman"/>
          <w:sz w:val="18"/>
          <w:szCs w:val="18"/>
        </w:rPr>
        <w:t>городского округа «поселок Палана»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А М Ч А Т С К И Й        К </w:t>
      </w:r>
      <w:proofErr w:type="gramStart"/>
      <w:r w:rsidRPr="007E63E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E6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Й</w:t>
      </w: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 В Е Т     Д Е П У Т А Т О В </w:t>
      </w: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3EF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ОКРУГА «ПОСЕЛОК ПАЛАНА»</w:t>
      </w: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6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E63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3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( 8-й созыв) 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«___»_________202</w:t>
      </w:r>
      <w:r w:rsidR="00300532">
        <w:rPr>
          <w:rFonts w:ascii="Times New Roman" w:eastAsia="Calibri" w:hAnsi="Times New Roman" w:cs="Times New Roman"/>
          <w:sz w:val="24"/>
          <w:szCs w:val="24"/>
        </w:rPr>
        <w:t>3</w:t>
      </w:r>
      <w:r w:rsidRPr="007E63EF">
        <w:rPr>
          <w:rFonts w:ascii="Times New Roman" w:eastAsia="Calibri" w:hAnsi="Times New Roman" w:cs="Times New Roman"/>
          <w:sz w:val="24"/>
          <w:szCs w:val="24"/>
        </w:rPr>
        <w:t>г.</w:t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  <w:t>пгт. Палана</w:t>
      </w: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3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7E63EF" w:rsidRPr="007E63EF" w:rsidRDefault="007E63EF" w:rsidP="007E63E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b/>
          <w:bCs/>
          <w:sz w:val="24"/>
          <w:szCs w:val="24"/>
        </w:rPr>
        <w:t>РЕШЕНИЕ – проект</w:t>
      </w:r>
    </w:p>
    <w:tbl>
      <w:tblPr>
        <w:tblpPr w:leftFromText="180" w:rightFromText="180" w:vertAnchor="text" w:horzAnchor="margin" w:tblpY="306"/>
        <w:tblW w:w="0" w:type="auto"/>
        <w:tblLook w:val="00A0" w:firstRow="1" w:lastRow="0" w:firstColumn="1" w:lastColumn="0" w:noHBand="0" w:noVBand="0"/>
      </w:tblPr>
      <w:tblGrid>
        <w:gridCol w:w="4772"/>
      </w:tblGrid>
      <w:tr w:rsidR="007E63EF" w:rsidRPr="007E63EF" w:rsidTr="007E63EF">
        <w:trPr>
          <w:trHeight w:val="898"/>
        </w:trPr>
        <w:tc>
          <w:tcPr>
            <w:tcW w:w="4772" w:type="dxa"/>
          </w:tcPr>
          <w:p w:rsidR="007E63EF" w:rsidRPr="007E63EF" w:rsidRDefault="007E63EF" w:rsidP="007E6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E63EF">
              <w:rPr>
                <w:rFonts w:ascii="Times New Roman" w:eastAsia="Calibri" w:hAnsi="Times New Roman" w:cs="Times New Roman"/>
                <w:sz w:val="24"/>
              </w:rPr>
              <w:t>О   внесении изменений в   «Правила землепользования и застройки городского округа «поселок Палана» утвержденные Решением совета депутатов городского округа «поселок Палана» от 12.05.2022       № 28-р/08-22</w:t>
            </w:r>
          </w:p>
          <w:p w:rsidR="007E63EF" w:rsidRPr="007E63EF" w:rsidRDefault="007E63EF" w:rsidP="007E6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7E63EF">
        <w:rPr>
          <w:rFonts w:ascii="Times New Roman" w:eastAsia="Calibri" w:hAnsi="Times New Roman" w:cs="Arial"/>
          <w:bCs/>
          <w:sz w:val="24"/>
          <w:szCs w:val="24"/>
        </w:rPr>
        <w:tab/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7E63EF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  <w:r w:rsidRPr="007E63E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 от 23 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63EF">
        <w:rPr>
          <w:rFonts w:ascii="Times New Roman" w:eastAsia="Calibri" w:hAnsi="Times New Roman" w:cs="Arial"/>
          <w:bCs/>
          <w:sz w:val="24"/>
          <w:szCs w:val="24"/>
        </w:rPr>
        <w:t xml:space="preserve">Уставом городского округа «поселок Палана», Совет депутатов городского округа «поселок Палана» </w:t>
      </w:r>
    </w:p>
    <w:p w:rsidR="007E63EF" w:rsidRPr="007E63EF" w:rsidRDefault="007E63EF" w:rsidP="007E63E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3E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7E63EF">
        <w:rPr>
          <w:rFonts w:ascii="Times New Roman" w:eastAsia="Calibri" w:hAnsi="Times New Roman" w:cs="Times New Roman"/>
          <w:sz w:val="24"/>
        </w:rPr>
        <w:t>Внести изменение в   «Правила землепользования и застройки городского округа «поселок Палана» утвержденные Решением совета депутатов городского округа «поселок Палана» от 12.05.2022  № 28-р/08-22.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ab/>
        <w:t xml:space="preserve"> 2. Направить «Правила землепользования и застройки городского округа «поселок Палана» Главе городского округа «поселок Палана» для подписания и опубликования (обнародования) в установленном порядке.</w:t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городского округа «поселок Палана»</w:t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 w:rsidRPr="007E63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Т.В. Казак</w:t>
      </w:r>
    </w:p>
    <w:p w:rsidR="007E63EF" w:rsidRPr="007E63EF" w:rsidRDefault="007E63EF" w:rsidP="007E63E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E63E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E63EF" w:rsidRPr="007E63EF" w:rsidRDefault="007E63EF" w:rsidP="007E63EF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к Решению Совета депутатов городского</w:t>
      </w:r>
    </w:p>
    <w:p w:rsidR="007E63EF" w:rsidRPr="007E63EF" w:rsidRDefault="007E63EF" w:rsidP="007E63EF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округа «поселок Палана»</w:t>
      </w:r>
    </w:p>
    <w:p w:rsidR="007E63EF" w:rsidRPr="007E63EF" w:rsidRDefault="007E63EF" w:rsidP="007E63EF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от _______  202</w:t>
      </w:r>
      <w:r w:rsidR="00C02CBF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7E63EF">
        <w:rPr>
          <w:rFonts w:ascii="Times New Roman" w:eastAsia="Calibri" w:hAnsi="Times New Roman" w:cs="Times New Roman"/>
          <w:sz w:val="24"/>
          <w:szCs w:val="24"/>
        </w:rPr>
        <w:t>г. № __________</w:t>
      </w:r>
    </w:p>
    <w:p w:rsidR="007E63EF" w:rsidRPr="007E63EF" w:rsidRDefault="007E63EF" w:rsidP="007E63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EF">
        <w:rPr>
          <w:rFonts w:ascii="Times New Roman" w:eastAsia="Calibri" w:hAnsi="Times New Roman" w:cs="Times New Roman"/>
          <w:b/>
          <w:sz w:val="24"/>
          <w:szCs w:val="24"/>
        </w:rPr>
        <w:t xml:space="preserve"> «Правила землепользования и застройки городского округа «поселок Палана»</w:t>
      </w:r>
    </w:p>
    <w:p w:rsidR="007E63EF" w:rsidRPr="007E63EF" w:rsidRDefault="007E63EF" w:rsidP="007E63E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Принят решением Совета депутатов городского округа «поселок Палана» </w:t>
      </w:r>
    </w:p>
    <w:p w:rsidR="007E63EF" w:rsidRPr="007E63EF" w:rsidRDefault="007E63EF" w:rsidP="007E63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№____ от «___» ________ </w:t>
      </w:r>
      <w:proofErr w:type="gramStart"/>
      <w:r w:rsidRPr="007E63E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E63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63EF" w:rsidRPr="007E63EF" w:rsidRDefault="007E63EF" w:rsidP="007E6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( 8-й  созыв</w:t>
      </w:r>
      <w:proofErr w:type="gramStart"/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E63EF" w:rsidRPr="007E63EF" w:rsidRDefault="007E63EF" w:rsidP="007E63E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3EF" w:rsidRPr="007E63EF" w:rsidRDefault="007E63EF" w:rsidP="007E63EF">
      <w:pPr>
        <w:spacing w:after="0" w:line="240" w:lineRule="exact"/>
        <w:ind w:right="-1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</w:t>
      </w:r>
      <w:r w:rsidR="00CF540E">
        <w:rPr>
          <w:rFonts w:ascii="Times New Roman" w:eastAsia="Calibri" w:hAnsi="Times New Roman" w:cs="Times New Roman"/>
          <w:sz w:val="24"/>
          <w:szCs w:val="24"/>
        </w:rPr>
        <w:t>раздел 3</w:t>
      </w: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540E">
        <w:rPr>
          <w:rFonts w:ascii="Times New Roman" w:eastAsia="Calibri" w:hAnsi="Times New Roman" w:cs="Times New Roman"/>
          <w:sz w:val="24"/>
          <w:szCs w:val="24"/>
        </w:rPr>
        <w:t>Градостроительные регламенты</w:t>
      </w:r>
      <w:r w:rsidRPr="007E63EF">
        <w:rPr>
          <w:rFonts w:ascii="Times New Roman" w:eastAsia="Calibri" w:hAnsi="Times New Roman" w:cs="Times New Roman"/>
          <w:sz w:val="24"/>
          <w:szCs w:val="24"/>
        </w:rPr>
        <w:t>» Правил землепользования и застройки городского округа «поселок Палана» изменив границы территориальных зон городского округа «поселок Палана» на следующих территориях:</w:t>
      </w:r>
    </w:p>
    <w:p w:rsidR="007E63EF" w:rsidRPr="007E63EF" w:rsidRDefault="007E63EF" w:rsidP="007E63EF">
      <w:pPr>
        <w:tabs>
          <w:tab w:val="left" w:pos="168"/>
          <w:tab w:val="left" w:leader="underscore" w:pos="57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E63E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. Перевести земельный участок </w:t>
      </w:r>
      <w:r w:rsidR="00300532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82:01:000001:580, площадью 5 380 </w:t>
      </w:r>
      <w:proofErr w:type="spellStart"/>
      <w:r w:rsidR="00300532">
        <w:rPr>
          <w:rFonts w:ascii="Times New Roman" w:eastAsia="Calibri" w:hAnsi="Times New Roman" w:cs="Times New Roman"/>
          <w:sz w:val="24"/>
          <w:szCs w:val="24"/>
        </w:rPr>
        <w:t>м.кв</w:t>
      </w:r>
      <w:proofErr w:type="spellEnd"/>
      <w:r w:rsidR="00300532">
        <w:rPr>
          <w:rFonts w:ascii="Times New Roman" w:eastAsia="Calibri" w:hAnsi="Times New Roman" w:cs="Times New Roman"/>
          <w:sz w:val="24"/>
          <w:szCs w:val="24"/>
        </w:rPr>
        <w:t>., видом разрешенного использования – для строительства административного здания,</w:t>
      </w:r>
      <w:r w:rsidR="00A51AE7">
        <w:rPr>
          <w:rFonts w:ascii="Times New Roman" w:eastAsia="Calibri" w:hAnsi="Times New Roman" w:cs="Times New Roman"/>
          <w:sz w:val="24"/>
          <w:szCs w:val="24"/>
        </w:rPr>
        <w:t xml:space="preserve"> местоположением: 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Камчатский край, р-н </w:t>
      </w:r>
      <w:proofErr w:type="spell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Тигильский</w:t>
      </w:r>
      <w:proofErr w:type="spell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, пгт. Палана, ул. Обухова</w:t>
      </w:r>
      <w:r w:rsidR="00A51A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0532">
        <w:rPr>
          <w:rFonts w:ascii="Times New Roman" w:eastAsia="Calibri" w:hAnsi="Times New Roman" w:cs="Times New Roman"/>
          <w:sz w:val="24"/>
          <w:szCs w:val="24"/>
        </w:rPr>
        <w:t xml:space="preserve"> в зону</w:t>
      </w:r>
      <w:proofErr w:type="gramStart"/>
      <w:r w:rsidR="00300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532" w:rsidRPr="00300532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="00300532" w:rsidRPr="00300532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00532">
        <w:rPr>
          <w:rFonts w:ascii="Times New Roman" w:eastAsia="Calibri" w:hAnsi="Times New Roman" w:cs="Times New Roman"/>
          <w:sz w:val="24"/>
          <w:szCs w:val="24"/>
        </w:rPr>
        <w:t xml:space="preserve"> – з</w:t>
      </w:r>
      <w:r w:rsidR="00300532" w:rsidRPr="00300532">
        <w:rPr>
          <w:rFonts w:ascii="Times New Roman" w:eastAsia="Calibri" w:hAnsi="Times New Roman" w:cs="Times New Roman"/>
          <w:sz w:val="24"/>
          <w:szCs w:val="24"/>
        </w:rPr>
        <w:t>она застройк</w:t>
      </w:r>
      <w:r w:rsidR="00A51AE7">
        <w:rPr>
          <w:rFonts w:ascii="Times New Roman" w:eastAsia="Calibri" w:hAnsi="Times New Roman" w:cs="Times New Roman"/>
          <w:sz w:val="24"/>
          <w:szCs w:val="24"/>
        </w:rPr>
        <w:t>и индивидуальными жилыми домами.</w:t>
      </w:r>
    </w:p>
    <w:p w:rsidR="007E63EF" w:rsidRDefault="007E63EF" w:rsidP="007E63EF">
      <w:pPr>
        <w:tabs>
          <w:tab w:val="left" w:pos="168"/>
          <w:tab w:val="left" w:leader="underscore" w:pos="57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Перевести земельный участок с кадастровым номером 82:01:000001:</w:t>
      </w:r>
      <w:r w:rsidR="00A51AE7">
        <w:rPr>
          <w:rFonts w:ascii="Times New Roman" w:eastAsia="Calibri" w:hAnsi="Times New Roman" w:cs="Times New Roman"/>
          <w:sz w:val="24"/>
          <w:szCs w:val="24"/>
        </w:rPr>
        <w:t>274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51AE7">
        <w:rPr>
          <w:rFonts w:ascii="Times New Roman" w:eastAsia="Calibri" w:hAnsi="Times New Roman" w:cs="Times New Roman"/>
          <w:sz w:val="24"/>
          <w:szCs w:val="24"/>
        </w:rPr>
        <w:t>1 739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м.кв</w:t>
      </w:r>
      <w:proofErr w:type="spell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., видом разрешенного использования – для строительства </w:t>
      </w:r>
      <w:r w:rsidR="00A51AE7">
        <w:rPr>
          <w:rFonts w:ascii="Times New Roman" w:eastAsia="Calibri" w:hAnsi="Times New Roman" w:cs="Times New Roman"/>
          <w:sz w:val="24"/>
          <w:szCs w:val="24"/>
        </w:rPr>
        <w:t>«А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A51AE7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здания</w:t>
      </w:r>
      <w:r w:rsidR="00A51AE7">
        <w:rPr>
          <w:rFonts w:ascii="Times New Roman" w:eastAsia="Calibri" w:hAnsi="Times New Roman" w:cs="Times New Roman"/>
          <w:sz w:val="24"/>
          <w:szCs w:val="24"/>
        </w:rPr>
        <w:t xml:space="preserve"> Суда КАО», местоположением: 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примерно в 20 м, по направлени</w:t>
      </w:r>
      <w:r w:rsidR="00A51AE7">
        <w:rPr>
          <w:rFonts w:ascii="Times New Roman" w:eastAsia="Calibri" w:hAnsi="Times New Roman" w:cs="Times New Roman"/>
          <w:sz w:val="24"/>
          <w:szCs w:val="24"/>
        </w:rPr>
        <w:t>ю на север от ориентира сквер «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Победы</w:t>
      </w:r>
      <w:r w:rsidR="00A51AE7">
        <w:rPr>
          <w:rFonts w:ascii="Times New Roman" w:eastAsia="Calibri" w:hAnsi="Times New Roman" w:cs="Times New Roman"/>
          <w:sz w:val="24"/>
          <w:szCs w:val="24"/>
        </w:rPr>
        <w:t>»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расположе</w:t>
      </w:r>
      <w:r w:rsidR="00A51AE7">
        <w:rPr>
          <w:rFonts w:ascii="Times New Roman" w:eastAsia="Calibri" w:hAnsi="Times New Roman" w:cs="Times New Roman"/>
          <w:sz w:val="24"/>
          <w:szCs w:val="24"/>
        </w:rPr>
        <w:t>н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ное по адресу: край Камчатский, р-н </w:t>
      </w:r>
      <w:proofErr w:type="spell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Тигильский</w:t>
      </w:r>
      <w:proofErr w:type="spell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, пгт. Палана, ул. 50 лет Камчатского комсомола, в зону</w:t>
      </w:r>
      <w:proofErr w:type="gram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1 – зона застройки индивидуальными жилыми домами.</w:t>
      </w:r>
    </w:p>
    <w:p w:rsidR="007E63EF" w:rsidRDefault="007E63EF" w:rsidP="007E63EF">
      <w:pPr>
        <w:tabs>
          <w:tab w:val="left" w:pos="168"/>
          <w:tab w:val="left" w:leader="underscore" w:pos="57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Перевести земельный участок с кадастровым номером 82:01:000001:</w:t>
      </w:r>
      <w:r w:rsidR="00A51AE7">
        <w:rPr>
          <w:rFonts w:ascii="Times New Roman" w:eastAsia="Calibri" w:hAnsi="Times New Roman" w:cs="Times New Roman"/>
          <w:sz w:val="24"/>
          <w:szCs w:val="24"/>
        </w:rPr>
        <w:t>180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51AE7">
        <w:rPr>
          <w:rFonts w:ascii="Times New Roman" w:eastAsia="Calibri" w:hAnsi="Times New Roman" w:cs="Times New Roman"/>
          <w:sz w:val="24"/>
          <w:szCs w:val="24"/>
        </w:rPr>
        <w:t>2 105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м.кв</w:t>
      </w:r>
      <w:proofErr w:type="spell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., видом разрешенного использования – для строительства административного здания</w:t>
      </w:r>
      <w:r w:rsidR="00A51AE7">
        <w:rPr>
          <w:rFonts w:ascii="Times New Roman" w:eastAsia="Calibri" w:hAnsi="Times New Roman" w:cs="Times New Roman"/>
          <w:sz w:val="24"/>
          <w:szCs w:val="24"/>
        </w:rPr>
        <w:t xml:space="preserve"> суда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, местоположением: Камчатский край, р-н </w:t>
      </w:r>
      <w:proofErr w:type="spell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Тигильский</w:t>
      </w:r>
      <w:proofErr w:type="spell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, пгт. Палана, ул. 50 лет Камчатского комсомола,  в зону</w:t>
      </w:r>
      <w:proofErr w:type="gram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1 – зона застройки индивидуальными жилыми домами.</w:t>
      </w:r>
    </w:p>
    <w:p w:rsidR="004F4CC3" w:rsidRDefault="007E63EF" w:rsidP="007E63EF">
      <w:pPr>
        <w:tabs>
          <w:tab w:val="left" w:pos="168"/>
          <w:tab w:val="left" w:leader="underscore" w:pos="57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E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E63E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Перевести земельный участок с кадастровым номером 82:01:00000</w:t>
      </w:r>
      <w:r w:rsidR="00A51AE7">
        <w:rPr>
          <w:rFonts w:ascii="Times New Roman" w:eastAsia="Calibri" w:hAnsi="Times New Roman" w:cs="Times New Roman"/>
          <w:sz w:val="24"/>
          <w:szCs w:val="24"/>
        </w:rPr>
        <w:t>2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:</w:t>
      </w:r>
      <w:r w:rsidR="00A51AE7">
        <w:rPr>
          <w:rFonts w:ascii="Times New Roman" w:eastAsia="Calibri" w:hAnsi="Times New Roman" w:cs="Times New Roman"/>
          <w:sz w:val="24"/>
          <w:szCs w:val="24"/>
        </w:rPr>
        <w:t>739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, площадью 2 </w:t>
      </w:r>
      <w:r w:rsidR="00A51AE7">
        <w:rPr>
          <w:rFonts w:ascii="Times New Roman" w:eastAsia="Calibri" w:hAnsi="Times New Roman" w:cs="Times New Roman"/>
          <w:sz w:val="24"/>
          <w:szCs w:val="24"/>
        </w:rPr>
        <w:t>573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>м.кв</w:t>
      </w:r>
      <w:proofErr w:type="spell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., видом разрешенного использования – сельскохозяйственное использование, местоположением: Российская Федерация, Камчатский край, </w:t>
      </w:r>
      <w:r w:rsidR="00A51AE7">
        <w:rPr>
          <w:rFonts w:ascii="Times New Roman" w:eastAsia="Calibri" w:hAnsi="Times New Roman" w:cs="Times New Roman"/>
          <w:sz w:val="24"/>
          <w:szCs w:val="24"/>
        </w:rPr>
        <w:t>городской округ «поселок Палана»</w:t>
      </w:r>
      <w:r w:rsidR="00A51AE7" w:rsidRPr="00A51AE7">
        <w:rPr>
          <w:rFonts w:ascii="Times New Roman" w:eastAsia="Calibri" w:hAnsi="Times New Roman" w:cs="Times New Roman"/>
          <w:sz w:val="24"/>
          <w:szCs w:val="24"/>
        </w:rPr>
        <w:t>, пгт Палана,  в зону</w:t>
      </w:r>
      <w:proofErr w:type="gramStart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="00A51AE7" w:rsidRPr="00A51AE7">
        <w:rPr>
          <w:rFonts w:ascii="Times New Roman" w:eastAsia="Calibri" w:hAnsi="Times New Roman" w:cs="Times New Roman"/>
          <w:sz w:val="24"/>
          <w:szCs w:val="24"/>
        </w:rPr>
        <w:t xml:space="preserve"> 1 – зона застройки индивидуальными жилыми домами</w:t>
      </w:r>
    </w:p>
    <w:p w:rsidR="00E613F9" w:rsidRDefault="00E613F9" w:rsidP="007E63EF">
      <w:pPr>
        <w:tabs>
          <w:tab w:val="left" w:pos="168"/>
          <w:tab w:val="left" w:leader="underscore" w:pos="5717"/>
        </w:tabs>
        <w:spacing w:after="0" w:line="240" w:lineRule="auto"/>
        <w:ind w:firstLine="720"/>
        <w:jc w:val="both"/>
      </w:pPr>
    </w:p>
    <w:p w:rsidR="00E613F9" w:rsidRDefault="00E613F9"/>
    <w:p w:rsidR="00E613F9" w:rsidRDefault="00E613F9"/>
    <w:p w:rsidR="00E613F9" w:rsidRDefault="00E613F9"/>
    <w:p w:rsidR="00E613F9" w:rsidRDefault="00E613F9">
      <w:pPr>
        <w:rPr>
          <w:noProof/>
          <w:lang w:eastAsia="ru-RU"/>
        </w:rPr>
      </w:pPr>
    </w:p>
    <w:p w:rsidR="00E613F9" w:rsidRDefault="00E613F9">
      <w:pPr>
        <w:rPr>
          <w:noProof/>
          <w:lang w:eastAsia="ru-RU"/>
        </w:rPr>
      </w:pPr>
    </w:p>
    <w:p w:rsidR="00E613F9" w:rsidRDefault="00E613F9"/>
    <w:sectPr w:rsidR="00E61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84" w:rsidRDefault="00D71C84" w:rsidP="004F4CC3">
      <w:pPr>
        <w:spacing w:after="0" w:line="240" w:lineRule="auto"/>
      </w:pPr>
      <w:r>
        <w:separator/>
      </w:r>
    </w:p>
  </w:endnote>
  <w:endnote w:type="continuationSeparator" w:id="0">
    <w:p w:rsidR="00D71C84" w:rsidRDefault="00D71C84" w:rsidP="004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3" w:rsidRDefault="004F4C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3" w:rsidRDefault="004F4C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3" w:rsidRDefault="004F4C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84" w:rsidRDefault="00D71C84" w:rsidP="004F4CC3">
      <w:pPr>
        <w:spacing w:after="0" w:line="240" w:lineRule="auto"/>
      </w:pPr>
      <w:r>
        <w:separator/>
      </w:r>
    </w:p>
  </w:footnote>
  <w:footnote w:type="continuationSeparator" w:id="0">
    <w:p w:rsidR="00D71C84" w:rsidRDefault="00D71C84" w:rsidP="004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3" w:rsidRDefault="004F4C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3" w:rsidRDefault="004F4C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3" w:rsidRDefault="004F4C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68"/>
    <w:rsid w:val="0008700C"/>
    <w:rsid w:val="00300532"/>
    <w:rsid w:val="003238D2"/>
    <w:rsid w:val="004F4CC3"/>
    <w:rsid w:val="007E63EF"/>
    <w:rsid w:val="00852180"/>
    <w:rsid w:val="0088124E"/>
    <w:rsid w:val="00942568"/>
    <w:rsid w:val="00972804"/>
    <w:rsid w:val="00A35998"/>
    <w:rsid w:val="00A51AE7"/>
    <w:rsid w:val="00BB5768"/>
    <w:rsid w:val="00C02CBF"/>
    <w:rsid w:val="00CF540E"/>
    <w:rsid w:val="00D71C84"/>
    <w:rsid w:val="00E613F9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CC3"/>
  </w:style>
  <w:style w:type="paragraph" w:styleId="a7">
    <w:name w:val="footer"/>
    <w:basedOn w:val="a"/>
    <w:link w:val="a8"/>
    <w:uiPriority w:val="99"/>
    <w:unhideWhenUsed/>
    <w:rsid w:val="004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CC3"/>
  </w:style>
  <w:style w:type="paragraph" w:styleId="a7">
    <w:name w:val="footer"/>
    <w:basedOn w:val="a"/>
    <w:link w:val="a8"/>
    <w:uiPriority w:val="99"/>
    <w:unhideWhenUsed/>
    <w:rsid w:val="004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2022-11-29T04:03:00Z</dcterms:created>
  <dcterms:modified xsi:type="dcterms:W3CDTF">2023-03-02T02:20:00Z</dcterms:modified>
</cp:coreProperties>
</file>